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87550" w14:textId="4E619D05" w:rsidR="0049390D" w:rsidRDefault="0049390D" w:rsidP="0049390D">
      <w:pPr>
        <w:outlineLvl w:val="0"/>
        <w:rPr>
          <w:rFonts w:eastAsia="Times New Roman" w:cstheme="minorHAnsi"/>
          <w:b/>
          <w:bCs/>
          <w:color w:val="000000"/>
          <w:kern w:val="36"/>
          <w:sz w:val="28"/>
          <w:szCs w:val="28"/>
          <w:lang w:eastAsia="fr-FR"/>
        </w:rPr>
      </w:pPr>
      <w:proofErr w:type="spellStart"/>
      <w:r w:rsidRPr="0049390D">
        <w:rPr>
          <w:rFonts w:eastAsia="Times New Roman" w:cstheme="minorHAnsi"/>
          <w:b/>
          <w:bCs/>
          <w:color w:val="000000"/>
          <w:kern w:val="36"/>
          <w:sz w:val="28"/>
          <w:szCs w:val="28"/>
          <w:lang w:eastAsia="fr-FR"/>
        </w:rPr>
        <w:t>Constellium</w:t>
      </w:r>
      <w:proofErr w:type="spellEnd"/>
      <w:r w:rsidRPr="0049390D">
        <w:rPr>
          <w:rFonts w:eastAsia="Times New Roman" w:cstheme="minorHAnsi"/>
          <w:b/>
          <w:bCs/>
          <w:color w:val="000000"/>
          <w:kern w:val="36"/>
          <w:sz w:val="28"/>
          <w:szCs w:val="28"/>
          <w:lang w:eastAsia="fr-FR"/>
        </w:rPr>
        <w:t xml:space="preserve"> et Renault repensent les portières automobiles</w:t>
      </w:r>
    </w:p>
    <w:p w14:paraId="11D1A3C8" w14:textId="77777777" w:rsidR="0049390D" w:rsidRPr="0049390D" w:rsidRDefault="0049390D" w:rsidP="0049390D">
      <w:pPr>
        <w:outlineLvl w:val="0"/>
        <w:rPr>
          <w:rFonts w:eastAsia="Times New Roman" w:cstheme="minorHAnsi"/>
          <w:b/>
          <w:bCs/>
          <w:color w:val="000000"/>
          <w:kern w:val="36"/>
          <w:sz w:val="28"/>
          <w:szCs w:val="28"/>
          <w:lang w:eastAsia="fr-FR"/>
        </w:rPr>
      </w:pPr>
    </w:p>
    <w:p w14:paraId="625953B4" w14:textId="77777777" w:rsidR="0049390D" w:rsidRPr="0049390D" w:rsidRDefault="0049390D" w:rsidP="0049390D">
      <w:pPr>
        <w:rPr>
          <w:rFonts w:eastAsia="Times New Roman" w:cstheme="minorHAnsi"/>
          <w:color w:val="000000"/>
          <w:lang w:eastAsia="fr-FR"/>
        </w:rPr>
      </w:pPr>
      <w:r w:rsidRPr="0049390D">
        <w:rPr>
          <w:rFonts w:eastAsia="Times New Roman" w:cstheme="minorHAnsi"/>
          <w:color w:val="000000"/>
          <w:lang w:eastAsia="fr-FR"/>
        </w:rPr>
        <w:t xml:space="preserve">Dans un consortium réunissant recherche et industrie, </w:t>
      </w:r>
      <w:proofErr w:type="spellStart"/>
      <w:r w:rsidRPr="0049390D">
        <w:rPr>
          <w:rFonts w:eastAsia="Times New Roman" w:cstheme="minorHAnsi"/>
          <w:color w:val="000000"/>
          <w:lang w:eastAsia="fr-FR"/>
        </w:rPr>
        <w:t>Constellium</w:t>
      </w:r>
      <w:proofErr w:type="spellEnd"/>
      <w:r w:rsidRPr="0049390D">
        <w:rPr>
          <w:rFonts w:eastAsia="Times New Roman" w:cstheme="minorHAnsi"/>
          <w:color w:val="000000"/>
          <w:lang w:eastAsia="fr-FR"/>
        </w:rPr>
        <w:t xml:space="preserve"> et Renault travaillent sur des ouvrants auto éco-conçus en aluminium. Ils tentent de résoudre le problème de la </w:t>
      </w:r>
      <w:proofErr w:type="spellStart"/>
      <w:r w:rsidRPr="0049390D">
        <w:rPr>
          <w:rFonts w:eastAsia="Times New Roman" w:cstheme="minorHAnsi"/>
          <w:color w:val="000000"/>
          <w:lang w:eastAsia="fr-FR"/>
        </w:rPr>
        <w:t>critiquabilité</w:t>
      </w:r>
      <w:proofErr w:type="spellEnd"/>
      <w:r w:rsidRPr="0049390D">
        <w:rPr>
          <w:rFonts w:eastAsia="Times New Roman" w:cstheme="minorHAnsi"/>
          <w:color w:val="000000"/>
          <w:lang w:eastAsia="fr-FR"/>
        </w:rPr>
        <w:t xml:space="preserve"> à chaud de certains alliages pour en faciliter la soudure.</w:t>
      </w:r>
    </w:p>
    <w:p w14:paraId="333E1830" w14:textId="77777777" w:rsidR="0049390D" w:rsidRPr="0049390D" w:rsidRDefault="0049390D" w:rsidP="0049390D">
      <w:pPr>
        <w:rPr>
          <w:rFonts w:eastAsia="Times New Roman" w:cstheme="minorHAnsi"/>
          <w:color w:val="000000"/>
          <w:lang w:eastAsia="fr-FR"/>
        </w:rPr>
      </w:pPr>
      <w:r w:rsidRPr="0049390D">
        <w:rPr>
          <w:rFonts w:eastAsia="Times New Roman" w:cstheme="minorHAnsi"/>
          <w:color w:val="000000"/>
          <w:lang w:eastAsia="fr-FR"/>
        </w:rPr>
        <w:t xml:space="preserve">Dans le cadre du projet ISA3 (Intégration de solutions aluminium pour alléger les automobiles), </w:t>
      </w:r>
      <w:proofErr w:type="spellStart"/>
      <w:r w:rsidRPr="0049390D">
        <w:rPr>
          <w:rFonts w:eastAsia="Times New Roman" w:cstheme="minorHAnsi"/>
          <w:color w:val="000000"/>
          <w:lang w:eastAsia="fr-FR"/>
        </w:rPr>
        <w:t>Constellium</w:t>
      </w:r>
      <w:proofErr w:type="spellEnd"/>
      <w:r w:rsidRPr="0049390D">
        <w:rPr>
          <w:rFonts w:eastAsia="Times New Roman" w:cstheme="minorHAnsi"/>
          <w:color w:val="000000"/>
          <w:lang w:eastAsia="fr-FR"/>
        </w:rPr>
        <w:t>, </w:t>
      </w:r>
      <w:hyperlink r:id="rId5" w:tooltip="Actualités du constructeur automobile français Renault sur L'Usine Nouvelle" w:history="1">
        <w:r w:rsidRPr="0049390D">
          <w:rPr>
            <w:rFonts w:eastAsia="Times New Roman" w:cstheme="minorHAnsi"/>
            <w:color w:val="000000"/>
            <w:u w:val="single"/>
            <w:lang w:eastAsia="fr-FR"/>
          </w:rPr>
          <w:t>Renault</w:t>
        </w:r>
      </w:hyperlink>
      <w:r w:rsidRPr="0049390D">
        <w:rPr>
          <w:rFonts w:eastAsia="Times New Roman" w:cstheme="minorHAnsi"/>
          <w:color w:val="000000"/>
          <w:lang w:eastAsia="fr-FR"/>
        </w:rPr>
        <w:t xml:space="preserve">, ESI Group, l’Institut de soudure et l’université de Lorraine (soutenus par </w:t>
      </w:r>
      <w:proofErr w:type="spellStart"/>
      <w:r w:rsidRPr="0049390D">
        <w:rPr>
          <w:rFonts w:eastAsia="Times New Roman" w:cstheme="minorHAnsi"/>
          <w:color w:val="000000"/>
          <w:lang w:eastAsia="fr-FR"/>
        </w:rPr>
        <w:t>Bpifrance</w:t>
      </w:r>
      <w:proofErr w:type="spellEnd"/>
      <w:r w:rsidRPr="0049390D">
        <w:rPr>
          <w:rFonts w:eastAsia="Times New Roman" w:cstheme="minorHAnsi"/>
          <w:color w:val="000000"/>
          <w:lang w:eastAsia="fr-FR"/>
        </w:rPr>
        <w:t xml:space="preserve">) travaillent sur l’allégement et la </w:t>
      </w:r>
      <w:proofErr w:type="spellStart"/>
      <w:r w:rsidRPr="0049390D">
        <w:rPr>
          <w:rFonts w:eastAsia="Times New Roman" w:cstheme="minorHAnsi"/>
          <w:color w:val="000000"/>
          <w:lang w:eastAsia="fr-FR"/>
        </w:rPr>
        <w:t>recyclabilité</w:t>
      </w:r>
      <w:proofErr w:type="spellEnd"/>
      <w:r w:rsidRPr="0049390D">
        <w:rPr>
          <w:rFonts w:eastAsia="Times New Roman" w:cstheme="minorHAnsi"/>
          <w:color w:val="000000"/>
          <w:lang w:eastAsia="fr-FR"/>
        </w:rPr>
        <w:t xml:space="preserve"> des portières d’automobiles.</w:t>
      </w:r>
    </w:p>
    <w:p w14:paraId="7032C812" w14:textId="77777777" w:rsidR="0049390D" w:rsidRPr="0049390D" w:rsidRDefault="0049390D" w:rsidP="0049390D">
      <w:pPr>
        <w:rPr>
          <w:rFonts w:eastAsia="Times New Roman" w:cstheme="minorHAnsi"/>
          <w:color w:val="000000"/>
          <w:lang w:eastAsia="fr-FR"/>
        </w:rPr>
      </w:pPr>
      <w:r w:rsidRPr="0049390D">
        <w:rPr>
          <w:rFonts w:eastAsia="Times New Roman" w:cstheme="minorHAnsi"/>
          <w:color w:val="000000"/>
          <w:lang w:eastAsia="fr-FR"/>
        </w:rPr>
        <w:t>L'objectif du projet ISA3 est la conception d'ouvrants légers et entièrement recyclables en boucle pour les futurs modèles du constructeur. Il convient pour cela de remplacer l'acier par l'aluminium, d'une densité bien moindre (2,7, contre 7,8 pour l'acier). Mais</w:t>
      </w:r>
      <w:r w:rsidRPr="0049390D">
        <w:rPr>
          <w:rFonts w:eastAsia="Times New Roman" w:cstheme="minorHAnsi"/>
          <w:i/>
          <w:iCs/>
          <w:color w:val="000000"/>
          <w:lang w:eastAsia="fr-FR"/>
        </w:rPr>
        <w:t xml:space="preserve"> « quand l’automobile choisit un matériau, c’est toujours à </w:t>
      </w:r>
      <w:proofErr w:type="spellStart"/>
      <w:r w:rsidRPr="0049390D">
        <w:rPr>
          <w:rFonts w:eastAsia="Times New Roman" w:cstheme="minorHAnsi"/>
          <w:i/>
          <w:iCs/>
          <w:color w:val="000000"/>
          <w:lang w:eastAsia="fr-FR"/>
        </w:rPr>
        <w:t>isofonction</w:t>
      </w:r>
      <w:proofErr w:type="spellEnd"/>
      <w:r w:rsidRPr="0049390D">
        <w:rPr>
          <w:rFonts w:eastAsia="Times New Roman" w:cstheme="minorHAnsi"/>
          <w:i/>
          <w:iCs/>
          <w:color w:val="000000"/>
          <w:lang w:eastAsia="fr-FR"/>
        </w:rPr>
        <w:t>. Pour que l’aluminium remplace l’acier, il faut que ce soit avec un surcoût maîtrisé et sans compromettre la fonctionnalité »</w:t>
      </w:r>
      <w:r w:rsidRPr="0049390D">
        <w:rPr>
          <w:rFonts w:eastAsia="Times New Roman" w:cstheme="minorHAnsi"/>
          <w:color w:val="000000"/>
          <w:lang w:eastAsia="fr-FR"/>
        </w:rPr>
        <w:t xml:space="preserve">, explique Olivier </w:t>
      </w:r>
      <w:proofErr w:type="spellStart"/>
      <w:r w:rsidRPr="0049390D">
        <w:rPr>
          <w:rFonts w:eastAsia="Times New Roman" w:cstheme="minorHAnsi"/>
          <w:color w:val="000000"/>
          <w:lang w:eastAsia="fr-FR"/>
        </w:rPr>
        <w:t>Rebuffet</w:t>
      </w:r>
      <w:proofErr w:type="spellEnd"/>
      <w:r w:rsidRPr="0049390D">
        <w:rPr>
          <w:rFonts w:eastAsia="Times New Roman" w:cstheme="minorHAnsi"/>
          <w:color w:val="000000"/>
          <w:lang w:eastAsia="fr-FR"/>
        </w:rPr>
        <w:t xml:space="preserve">, le responsable R &amp; D auto de </w:t>
      </w:r>
      <w:proofErr w:type="spellStart"/>
      <w:r w:rsidRPr="0049390D">
        <w:rPr>
          <w:rFonts w:eastAsia="Times New Roman" w:cstheme="minorHAnsi"/>
          <w:color w:val="000000"/>
          <w:lang w:eastAsia="fr-FR"/>
        </w:rPr>
        <w:t>Constellium</w:t>
      </w:r>
      <w:proofErr w:type="spellEnd"/>
      <w:r w:rsidRPr="0049390D">
        <w:rPr>
          <w:rFonts w:eastAsia="Times New Roman" w:cstheme="minorHAnsi"/>
          <w:color w:val="000000"/>
          <w:lang w:eastAsia="fr-FR"/>
        </w:rPr>
        <w:t>.</w:t>
      </w:r>
    </w:p>
    <w:p w14:paraId="4A5C34C7" w14:textId="77777777" w:rsidR="0049390D" w:rsidRPr="0049390D" w:rsidRDefault="0049390D" w:rsidP="0049390D">
      <w:pPr>
        <w:rPr>
          <w:rFonts w:eastAsia="Times New Roman" w:cstheme="minorHAnsi"/>
          <w:color w:val="000000"/>
          <w:lang w:eastAsia="fr-FR"/>
        </w:rPr>
      </w:pPr>
    </w:p>
    <w:p w14:paraId="31200C02" w14:textId="1E6CAE02" w:rsidR="0049390D" w:rsidRPr="0049390D" w:rsidRDefault="0049390D" w:rsidP="0049390D">
      <w:pPr>
        <w:rPr>
          <w:rFonts w:eastAsia="Times New Roman" w:cstheme="minorHAnsi"/>
          <w:color w:val="000000"/>
          <w:lang w:eastAsia="fr-FR"/>
        </w:rPr>
      </w:pPr>
      <w:r w:rsidRPr="0049390D">
        <w:rPr>
          <w:rFonts w:eastAsia="Times New Roman" w:cstheme="minorHAnsi"/>
          <w:color w:val="000000"/>
          <w:lang w:eastAsia="fr-FR"/>
        </w:rPr>
        <w:t xml:space="preserve">L’un des défis de ce projet est l’utilisation d’une nuance d’alliages d’aluminium unique (pour en faciliter le recyclage en boucle), la série 6xxx, alors que celle-ci présente une </w:t>
      </w:r>
      <w:proofErr w:type="spellStart"/>
      <w:r w:rsidRPr="0049390D">
        <w:rPr>
          <w:rFonts w:eastAsia="Times New Roman" w:cstheme="minorHAnsi"/>
          <w:color w:val="000000"/>
          <w:lang w:eastAsia="fr-FR"/>
        </w:rPr>
        <w:t>critiquabilité</w:t>
      </w:r>
      <w:proofErr w:type="spellEnd"/>
      <w:r w:rsidRPr="0049390D">
        <w:rPr>
          <w:rFonts w:eastAsia="Times New Roman" w:cstheme="minorHAnsi"/>
          <w:color w:val="000000"/>
          <w:lang w:eastAsia="fr-FR"/>
        </w:rPr>
        <w:t xml:space="preserve"> à chaud qui complique son soudage en l’absence de fil d’apport. Ces alliages ont tendance à se fissurer lors de la solidification. Un défaut qui les rend peu compatibles avec l’utilisation du soudage laser, bien adapté aux cadences élevées de l’automobile (de l’ordre du mètre par seconde).</w:t>
      </w:r>
    </w:p>
    <w:p w14:paraId="35798976" w14:textId="77777777" w:rsidR="0049390D" w:rsidRPr="0049390D" w:rsidRDefault="0049390D" w:rsidP="0049390D">
      <w:pPr>
        <w:rPr>
          <w:rFonts w:eastAsia="Times New Roman" w:cstheme="minorHAnsi"/>
          <w:color w:val="000000"/>
          <w:lang w:eastAsia="fr-FR"/>
        </w:rPr>
      </w:pPr>
      <w:r w:rsidRPr="0049390D">
        <w:rPr>
          <w:rFonts w:eastAsia="Times New Roman" w:cstheme="minorHAnsi"/>
          <w:color w:val="000000"/>
          <w:lang w:eastAsia="fr-FR"/>
        </w:rPr>
        <w:t>En sécurisant l'assemblage par fusion de cette nuance d'aluminium, les porteurs du projet espèrent éliminer tous les procédés d'assemblage mécanique (vis, rivets...) créant un surcoût et une pollution de l'aluminium par de l'acier, ce qui en complique le recyclage. Cet effort d'écoconception doit permettre d'alléger les portières de 15% en masse et de 20% en coût par rapport aux solutions aluminium actuelles.</w:t>
      </w:r>
    </w:p>
    <w:p w14:paraId="698295D4" w14:textId="77777777" w:rsidR="00CC6BE5" w:rsidRPr="0049390D" w:rsidRDefault="00CC6BE5">
      <w:pPr>
        <w:rPr>
          <w:rFonts w:cstheme="minorHAnsi"/>
        </w:rPr>
      </w:pPr>
    </w:p>
    <w:sectPr w:rsidR="00CC6BE5" w:rsidRPr="0049390D"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C43"/>
    <w:multiLevelType w:val="multilevel"/>
    <w:tmpl w:val="2676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0D"/>
    <w:rsid w:val="000F156F"/>
    <w:rsid w:val="0049390D"/>
    <w:rsid w:val="00CC6B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980AB22"/>
  <w15:chartTrackingRefBased/>
  <w15:docId w15:val="{3AAA777F-BA35-5E42-8789-C4A6B377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9390D"/>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9390D"/>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390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9390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9390D"/>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49390D"/>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49390D"/>
  </w:style>
  <w:style w:type="paragraph" w:customStyle="1" w:styleId="mt-3">
    <w:name w:val="mt-3"/>
    <w:basedOn w:val="Normal"/>
    <w:rsid w:val="0049390D"/>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49390D"/>
  </w:style>
  <w:style w:type="character" w:customStyle="1" w:styleId="epantislashcaractere">
    <w:name w:val="epantislash__caractere"/>
    <w:basedOn w:val="Policepardfaut"/>
    <w:rsid w:val="0049390D"/>
  </w:style>
  <w:style w:type="paragraph" w:customStyle="1" w:styleId="epsocialbarlistitem">
    <w:name w:val="epsocialbar__list__item"/>
    <w:basedOn w:val="Normal"/>
    <w:rsid w:val="0049390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49390D"/>
    <w:rPr>
      <w:color w:val="0000FF"/>
      <w:u w:val="single"/>
    </w:rPr>
  </w:style>
  <w:style w:type="character" w:styleId="Accentuation">
    <w:name w:val="Emphasis"/>
    <w:basedOn w:val="Policepardfaut"/>
    <w:uiPriority w:val="20"/>
    <w:qFormat/>
    <w:rsid w:val="0049390D"/>
    <w:rPr>
      <w:i/>
      <w:iCs/>
    </w:rPr>
  </w:style>
  <w:style w:type="character" w:customStyle="1" w:styleId="epsectiontitletitlelabel">
    <w:name w:val="epsectiontitle__title__label"/>
    <w:basedOn w:val="Policepardfaut"/>
    <w:rsid w:val="0049390D"/>
  </w:style>
  <w:style w:type="paragraph" w:customStyle="1" w:styleId="epatcindicetitle-source-label">
    <w:name w:val="epatcindice__title-source-label"/>
    <w:basedOn w:val="Normal"/>
    <w:rsid w:val="0049390D"/>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anum">
    <w:name w:val="epatcindicecard__head-left__datanum"/>
    <w:basedOn w:val="Normal"/>
    <w:rsid w:val="0049390D"/>
    <w:pPr>
      <w:spacing w:before="100" w:beforeAutospacing="1" w:after="100" w:afterAutospacing="1"/>
    </w:pPr>
    <w:rPr>
      <w:rFonts w:ascii="Times New Roman" w:eastAsia="Times New Roman" w:hAnsi="Times New Roman" w:cs="Times New Roman"/>
      <w:lang w:eastAsia="fr-FR"/>
    </w:rPr>
  </w:style>
  <w:style w:type="paragraph" w:customStyle="1" w:styleId="epatcindicecardhead-leftdate">
    <w:name w:val="epatcindicecard__head-left__date"/>
    <w:basedOn w:val="Normal"/>
    <w:rsid w:val="0049390D"/>
    <w:pPr>
      <w:spacing w:before="100" w:beforeAutospacing="1" w:after="100" w:afterAutospacing="1"/>
    </w:pPr>
    <w:rPr>
      <w:rFonts w:ascii="Times New Roman" w:eastAsia="Times New Roman" w:hAnsi="Times New Roman" w:cs="Times New Roman"/>
      <w:lang w:eastAsia="fr-FR"/>
    </w:rPr>
  </w:style>
  <w:style w:type="paragraph" w:customStyle="1" w:styleId="epatcindicecardhead-rightnum">
    <w:name w:val="epatcindicecard__head-rightnum"/>
    <w:basedOn w:val="Normal"/>
    <w:rsid w:val="0049390D"/>
    <w:pPr>
      <w:spacing w:before="100" w:beforeAutospacing="1" w:after="100" w:afterAutospacing="1"/>
    </w:pPr>
    <w:rPr>
      <w:rFonts w:ascii="Times New Roman" w:eastAsia="Times New Roman" w:hAnsi="Times New Roman" w:cs="Times New Roman"/>
      <w:lang w:eastAsia="fr-FR"/>
    </w:rPr>
  </w:style>
  <w:style w:type="paragraph" w:customStyle="1" w:styleId="epatcindicecardinfotxt">
    <w:name w:val="epatcindicecard__infotxt"/>
    <w:basedOn w:val="Normal"/>
    <w:rsid w:val="0049390D"/>
    <w:pPr>
      <w:spacing w:before="100" w:beforeAutospacing="1" w:after="100" w:afterAutospacing="1"/>
    </w:pPr>
    <w:rPr>
      <w:rFonts w:ascii="Times New Roman" w:eastAsia="Times New Roman" w:hAnsi="Times New Roman" w:cs="Times New Roman"/>
      <w:lang w:eastAsia="fr-FR"/>
    </w:rPr>
  </w:style>
  <w:style w:type="character" w:customStyle="1" w:styleId="epbtniconlabel">
    <w:name w:val="epbtnicon__label"/>
    <w:basedOn w:val="Policepardfaut"/>
    <w:rsid w:val="0049390D"/>
  </w:style>
  <w:style w:type="character" w:customStyle="1" w:styleId="intertitre">
    <w:name w:val="intertitre"/>
    <w:basedOn w:val="Policepardfaut"/>
    <w:rsid w:val="0049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51246">
      <w:bodyDiv w:val="1"/>
      <w:marLeft w:val="0"/>
      <w:marRight w:val="0"/>
      <w:marTop w:val="0"/>
      <w:marBottom w:val="0"/>
      <w:divBdr>
        <w:top w:val="none" w:sz="0" w:space="0" w:color="auto"/>
        <w:left w:val="none" w:sz="0" w:space="0" w:color="auto"/>
        <w:bottom w:val="none" w:sz="0" w:space="0" w:color="auto"/>
        <w:right w:val="none" w:sz="0" w:space="0" w:color="auto"/>
      </w:divBdr>
      <w:divsChild>
        <w:div w:id="1123773579">
          <w:marLeft w:val="0"/>
          <w:marRight w:val="0"/>
          <w:marTop w:val="0"/>
          <w:marBottom w:val="0"/>
          <w:divBdr>
            <w:top w:val="none" w:sz="0" w:space="0" w:color="auto"/>
            <w:left w:val="none" w:sz="0" w:space="0" w:color="auto"/>
            <w:bottom w:val="none" w:sz="0" w:space="0" w:color="auto"/>
            <w:right w:val="none" w:sz="0" w:space="0" w:color="auto"/>
          </w:divBdr>
        </w:div>
        <w:div w:id="1804348513">
          <w:marLeft w:val="0"/>
          <w:marRight w:val="0"/>
          <w:marTop w:val="0"/>
          <w:marBottom w:val="0"/>
          <w:divBdr>
            <w:top w:val="none" w:sz="0" w:space="0" w:color="auto"/>
            <w:left w:val="none" w:sz="0" w:space="0" w:color="auto"/>
            <w:bottom w:val="none" w:sz="0" w:space="0" w:color="auto"/>
            <w:right w:val="none" w:sz="0" w:space="0" w:color="auto"/>
          </w:divBdr>
          <w:divsChild>
            <w:div w:id="156507136">
              <w:marLeft w:val="0"/>
              <w:marRight w:val="0"/>
              <w:marTop w:val="0"/>
              <w:marBottom w:val="0"/>
              <w:divBdr>
                <w:top w:val="none" w:sz="0" w:space="0" w:color="auto"/>
                <w:left w:val="none" w:sz="0" w:space="0" w:color="auto"/>
                <w:bottom w:val="none" w:sz="0" w:space="0" w:color="auto"/>
                <w:right w:val="none" w:sz="0" w:space="0" w:color="auto"/>
              </w:divBdr>
              <w:divsChild>
                <w:div w:id="2041733551">
                  <w:marLeft w:val="0"/>
                  <w:marRight w:val="0"/>
                  <w:marTop w:val="0"/>
                  <w:marBottom w:val="0"/>
                  <w:divBdr>
                    <w:top w:val="none" w:sz="0" w:space="0" w:color="auto"/>
                    <w:left w:val="none" w:sz="0" w:space="0" w:color="auto"/>
                    <w:bottom w:val="none" w:sz="0" w:space="0" w:color="auto"/>
                    <w:right w:val="none" w:sz="0" w:space="0" w:color="auto"/>
                  </w:divBdr>
                  <w:divsChild>
                    <w:div w:id="1271082738">
                      <w:marLeft w:val="0"/>
                      <w:marRight w:val="0"/>
                      <w:marTop w:val="0"/>
                      <w:marBottom w:val="0"/>
                      <w:divBdr>
                        <w:top w:val="none" w:sz="0" w:space="0" w:color="auto"/>
                        <w:left w:val="none" w:sz="0" w:space="0" w:color="auto"/>
                        <w:bottom w:val="none" w:sz="0" w:space="0" w:color="auto"/>
                        <w:right w:val="none" w:sz="0" w:space="0" w:color="auto"/>
                      </w:divBdr>
                    </w:div>
                    <w:div w:id="672030756">
                      <w:marLeft w:val="0"/>
                      <w:marRight w:val="0"/>
                      <w:marTop w:val="0"/>
                      <w:marBottom w:val="0"/>
                      <w:divBdr>
                        <w:top w:val="none" w:sz="0" w:space="0" w:color="auto"/>
                        <w:left w:val="none" w:sz="0" w:space="0" w:color="auto"/>
                        <w:bottom w:val="none" w:sz="0" w:space="0" w:color="auto"/>
                        <w:right w:val="none" w:sz="0" w:space="0" w:color="auto"/>
                      </w:divBdr>
                      <w:divsChild>
                        <w:div w:id="475807182">
                          <w:marLeft w:val="0"/>
                          <w:marRight w:val="0"/>
                          <w:marTop w:val="0"/>
                          <w:marBottom w:val="0"/>
                          <w:divBdr>
                            <w:top w:val="none" w:sz="0" w:space="0" w:color="auto"/>
                            <w:left w:val="none" w:sz="0" w:space="0" w:color="auto"/>
                            <w:bottom w:val="none" w:sz="0" w:space="0" w:color="auto"/>
                            <w:right w:val="none" w:sz="0" w:space="0" w:color="auto"/>
                          </w:divBdr>
                        </w:div>
                        <w:div w:id="5140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0945">
                  <w:marLeft w:val="-975"/>
                  <w:marRight w:val="0"/>
                  <w:marTop w:val="0"/>
                  <w:marBottom w:val="0"/>
                  <w:divBdr>
                    <w:top w:val="none" w:sz="0" w:space="0" w:color="auto"/>
                    <w:left w:val="none" w:sz="0" w:space="0" w:color="auto"/>
                    <w:bottom w:val="none" w:sz="0" w:space="0" w:color="auto"/>
                    <w:right w:val="none" w:sz="0" w:space="0" w:color="auto"/>
                  </w:divBdr>
                </w:div>
              </w:divsChild>
            </w:div>
            <w:div w:id="1378045800">
              <w:marLeft w:val="0"/>
              <w:marRight w:val="0"/>
              <w:marTop w:val="0"/>
              <w:marBottom w:val="0"/>
              <w:divBdr>
                <w:top w:val="none" w:sz="0" w:space="0" w:color="auto"/>
                <w:left w:val="none" w:sz="0" w:space="0" w:color="auto"/>
                <w:bottom w:val="none" w:sz="0" w:space="0" w:color="auto"/>
                <w:right w:val="none" w:sz="0" w:space="0" w:color="auto"/>
              </w:divBdr>
              <w:divsChild>
                <w:div w:id="1425540622">
                  <w:marLeft w:val="0"/>
                  <w:marRight w:val="0"/>
                  <w:marTop w:val="0"/>
                  <w:marBottom w:val="0"/>
                  <w:divBdr>
                    <w:top w:val="none" w:sz="0" w:space="0" w:color="auto"/>
                    <w:left w:val="none" w:sz="0" w:space="0" w:color="auto"/>
                    <w:bottom w:val="none" w:sz="0" w:space="0" w:color="auto"/>
                    <w:right w:val="none" w:sz="0" w:space="0" w:color="auto"/>
                  </w:divBdr>
                  <w:divsChild>
                    <w:div w:id="1477912054">
                      <w:marLeft w:val="0"/>
                      <w:marRight w:val="0"/>
                      <w:marTop w:val="0"/>
                      <w:marBottom w:val="0"/>
                      <w:divBdr>
                        <w:top w:val="none" w:sz="0" w:space="0" w:color="auto"/>
                        <w:left w:val="none" w:sz="0" w:space="0" w:color="auto"/>
                        <w:bottom w:val="none" w:sz="0" w:space="0" w:color="auto"/>
                        <w:right w:val="none" w:sz="0" w:space="0" w:color="auto"/>
                      </w:divBdr>
                      <w:divsChild>
                        <w:div w:id="847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83477">
          <w:marLeft w:val="0"/>
          <w:marRight w:val="0"/>
          <w:marTop w:val="0"/>
          <w:marBottom w:val="0"/>
          <w:divBdr>
            <w:top w:val="none" w:sz="0" w:space="0" w:color="auto"/>
            <w:left w:val="none" w:sz="0" w:space="0" w:color="auto"/>
            <w:bottom w:val="none" w:sz="0" w:space="0" w:color="auto"/>
            <w:right w:val="none" w:sz="0" w:space="0" w:color="auto"/>
          </w:divBdr>
          <w:divsChild>
            <w:div w:id="426967421">
              <w:marLeft w:val="0"/>
              <w:marRight w:val="0"/>
              <w:marTop w:val="0"/>
              <w:marBottom w:val="0"/>
              <w:divBdr>
                <w:top w:val="none" w:sz="0" w:space="0" w:color="auto"/>
                <w:left w:val="none" w:sz="0" w:space="0" w:color="auto"/>
                <w:bottom w:val="none" w:sz="0" w:space="0" w:color="auto"/>
                <w:right w:val="none" w:sz="0" w:space="0" w:color="auto"/>
              </w:divBdr>
              <w:divsChild>
                <w:div w:id="171337786">
                  <w:marLeft w:val="0"/>
                  <w:marRight w:val="0"/>
                  <w:marTop w:val="0"/>
                  <w:marBottom w:val="0"/>
                  <w:divBdr>
                    <w:top w:val="none" w:sz="0" w:space="0" w:color="auto"/>
                    <w:left w:val="none" w:sz="0" w:space="0" w:color="auto"/>
                    <w:bottom w:val="none" w:sz="0" w:space="0" w:color="auto"/>
                    <w:right w:val="none" w:sz="0" w:space="0" w:color="auto"/>
                  </w:divBdr>
                  <w:divsChild>
                    <w:div w:id="138035288">
                      <w:marLeft w:val="0"/>
                      <w:marRight w:val="0"/>
                      <w:marTop w:val="0"/>
                      <w:marBottom w:val="0"/>
                      <w:divBdr>
                        <w:top w:val="none" w:sz="0" w:space="0" w:color="auto"/>
                        <w:left w:val="none" w:sz="0" w:space="0" w:color="auto"/>
                        <w:bottom w:val="none" w:sz="0" w:space="0" w:color="auto"/>
                        <w:right w:val="none" w:sz="0" w:space="0" w:color="auto"/>
                      </w:divBdr>
                      <w:divsChild>
                        <w:div w:id="4783779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59128922">
              <w:marLeft w:val="0"/>
              <w:marRight w:val="0"/>
              <w:marTop w:val="0"/>
              <w:marBottom w:val="0"/>
              <w:divBdr>
                <w:top w:val="none" w:sz="0" w:space="0" w:color="auto"/>
                <w:left w:val="none" w:sz="0" w:space="0" w:color="auto"/>
                <w:bottom w:val="none" w:sz="0" w:space="0" w:color="auto"/>
                <w:right w:val="none" w:sz="0" w:space="0" w:color="auto"/>
              </w:divBdr>
              <w:divsChild>
                <w:div w:id="1298493162">
                  <w:marLeft w:val="0"/>
                  <w:marRight w:val="0"/>
                  <w:marTop w:val="0"/>
                  <w:marBottom w:val="0"/>
                  <w:divBdr>
                    <w:top w:val="none" w:sz="0" w:space="0" w:color="auto"/>
                    <w:left w:val="none" w:sz="0" w:space="0" w:color="auto"/>
                    <w:bottom w:val="none" w:sz="0" w:space="0" w:color="auto"/>
                    <w:right w:val="none" w:sz="0" w:space="0" w:color="auto"/>
                  </w:divBdr>
                  <w:divsChild>
                    <w:div w:id="384447429">
                      <w:marLeft w:val="0"/>
                      <w:marRight w:val="0"/>
                      <w:marTop w:val="0"/>
                      <w:marBottom w:val="0"/>
                      <w:divBdr>
                        <w:top w:val="none" w:sz="0" w:space="0" w:color="auto"/>
                        <w:left w:val="none" w:sz="0" w:space="0" w:color="auto"/>
                        <w:bottom w:val="none" w:sz="0" w:space="0" w:color="auto"/>
                        <w:right w:val="none" w:sz="0" w:space="0" w:color="auto"/>
                      </w:divBdr>
                    </w:div>
                    <w:div w:id="1257439911">
                      <w:marLeft w:val="0"/>
                      <w:marRight w:val="0"/>
                      <w:marTop w:val="0"/>
                      <w:marBottom w:val="0"/>
                      <w:divBdr>
                        <w:top w:val="none" w:sz="0" w:space="0" w:color="auto"/>
                        <w:left w:val="none" w:sz="0" w:space="0" w:color="auto"/>
                        <w:bottom w:val="none" w:sz="0" w:space="0" w:color="auto"/>
                        <w:right w:val="none" w:sz="0" w:space="0" w:color="auto"/>
                      </w:divBdr>
                      <w:divsChild>
                        <w:div w:id="905800165">
                          <w:marLeft w:val="0"/>
                          <w:marRight w:val="0"/>
                          <w:marTop w:val="0"/>
                          <w:marBottom w:val="0"/>
                          <w:divBdr>
                            <w:top w:val="none" w:sz="0" w:space="0" w:color="auto"/>
                            <w:left w:val="none" w:sz="0" w:space="0" w:color="auto"/>
                            <w:bottom w:val="none" w:sz="0" w:space="0" w:color="auto"/>
                            <w:right w:val="none" w:sz="0" w:space="0" w:color="auto"/>
                          </w:divBdr>
                        </w:div>
                        <w:div w:id="769929308">
                          <w:marLeft w:val="0"/>
                          <w:marRight w:val="0"/>
                          <w:marTop w:val="0"/>
                          <w:marBottom w:val="0"/>
                          <w:divBdr>
                            <w:top w:val="none" w:sz="0" w:space="0" w:color="auto"/>
                            <w:left w:val="none" w:sz="0" w:space="0" w:color="auto"/>
                            <w:bottom w:val="none" w:sz="0" w:space="0" w:color="auto"/>
                            <w:right w:val="none" w:sz="0" w:space="0" w:color="auto"/>
                          </w:divBdr>
                        </w:div>
                      </w:divsChild>
                    </w:div>
                    <w:div w:id="91244941">
                      <w:marLeft w:val="0"/>
                      <w:marRight w:val="0"/>
                      <w:marTop w:val="0"/>
                      <w:marBottom w:val="0"/>
                      <w:divBdr>
                        <w:top w:val="none" w:sz="0" w:space="0" w:color="auto"/>
                        <w:left w:val="none" w:sz="0" w:space="0" w:color="auto"/>
                        <w:bottom w:val="none" w:sz="0" w:space="0" w:color="auto"/>
                        <w:right w:val="none" w:sz="0" w:space="0" w:color="auto"/>
                      </w:divBdr>
                      <w:divsChild>
                        <w:div w:id="921183728">
                          <w:marLeft w:val="0"/>
                          <w:marRight w:val="0"/>
                          <w:marTop w:val="0"/>
                          <w:marBottom w:val="0"/>
                          <w:divBdr>
                            <w:top w:val="none" w:sz="0" w:space="0" w:color="auto"/>
                            <w:left w:val="none" w:sz="0" w:space="0" w:color="auto"/>
                            <w:bottom w:val="none" w:sz="0" w:space="0" w:color="auto"/>
                            <w:right w:val="none" w:sz="0" w:space="0" w:color="auto"/>
                          </w:divBdr>
                          <w:divsChild>
                            <w:div w:id="587269862">
                              <w:marLeft w:val="0"/>
                              <w:marRight w:val="0"/>
                              <w:marTop w:val="0"/>
                              <w:marBottom w:val="0"/>
                              <w:divBdr>
                                <w:top w:val="none" w:sz="0" w:space="0" w:color="auto"/>
                                <w:left w:val="none" w:sz="0" w:space="0" w:color="auto"/>
                                <w:bottom w:val="none" w:sz="0" w:space="0" w:color="auto"/>
                                <w:right w:val="none" w:sz="0" w:space="0" w:color="auto"/>
                              </w:divBdr>
                              <w:divsChild>
                                <w:div w:id="2030138026">
                                  <w:marLeft w:val="0"/>
                                  <w:marRight w:val="0"/>
                                  <w:marTop w:val="0"/>
                                  <w:marBottom w:val="0"/>
                                  <w:divBdr>
                                    <w:top w:val="none" w:sz="0" w:space="0" w:color="auto"/>
                                    <w:left w:val="none" w:sz="0" w:space="0" w:color="auto"/>
                                    <w:bottom w:val="none" w:sz="0" w:space="0" w:color="auto"/>
                                    <w:right w:val="none" w:sz="0" w:space="0" w:color="auto"/>
                                  </w:divBdr>
                                  <w:divsChild>
                                    <w:div w:id="907570779">
                                      <w:marLeft w:val="0"/>
                                      <w:marRight w:val="0"/>
                                      <w:marTop w:val="0"/>
                                      <w:marBottom w:val="0"/>
                                      <w:divBdr>
                                        <w:top w:val="none" w:sz="0" w:space="0" w:color="auto"/>
                                        <w:left w:val="none" w:sz="0" w:space="0" w:color="auto"/>
                                        <w:bottom w:val="none" w:sz="0" w:space="0" w:color="auto"/>
                                        <w:right w:val="none" w:sz="0" w:space="0" w:color="auto"/>
                                      </w:divBdr>
                                      <w:divsChild>
                                        <w:div w:id="232475832">
                                          <w:marLeft w:val="0"/>
                                          <w:marRight w:val="0"/>
                                          <w:marTop w:val="0"/>
                                          <w:marBottom w:val="0"/>
                                          <w:divBdr>
                                            <w:top w:val="none" w:sz="0" w:space="0" w:color="auto"/>
                                            <w:left w:val="none" w:sz="0" w:space="0" w:color="auto"/>
                                            <w:bottom w:val="none" w:sz="0" w:space="0" w:color="auto"/>
                                            <w:right w:val="none" w:sz="0" w:space="0" w:color="auto"/>
                                          </w:divBdr>
                                        </w:div>
                                      </w:divsChild>
                                    </w:div>
                                    <w:div w:id="7682205">
                                      <w:marLeft w:val="0"/>
                                      <w:marRight w:val="0"/>
                                      <w:marTop w:val="0"/>
                                      <w:marBottom w:val="0"/>
                                      <w:divBdr>
                                        <w:top w:val="none" w:sz="0" w:space="0" w:color="auto"/>
                                        <w:left w:val="none" w:sz="0" w:space="0" w:color="auto"/>
                                        <w:bottom w:val="none" w:sz="0" w:space="0" w:color="auto"/>
                                        <w:right w:val="none" w:sz="0" w:space="0" w:color="auto"/>
                                      </w:divBdr>
                                    </w:div>
                                  </w:divsChild>
                                </w:div>
                                <w:div w:id="2065833060">
                                  <w:marLeft w:val="0"/>
                                  <w:marRight w:val="0"/>
                                  <w:marTop w:val="0"/>
                                  <w:marBottom w:val="0"/>
                                  <w:divBdr>
                                    <w:top w:val="none" w:sz="0" w:space="0" w:color="auto"/>
                                    <w:left w:val="none" w:sz="0" w:space="0" w:color="auto"/>
                                    <w:bottom w:val="none" w:sz="0" w:space="0" w:color="auto"/>
                                    <w:right w:val="none" w:sz="0" w:space="0" w:color="auto"/>
                                  </w:divBdr>
                                  <w:divsChild>
                                    <w:div w:id="1422026680">
                                      <w:marLeft w:val="0"/>
                                      <w:marRight w:val="0"/>
                                      <w:marTop w:val="0"/>
                                      <w:marBottom w:val="0"/>
                                      <w:divBdr>
                                        <w:top w:val="none" w:sz="0" w:space="0" w:color="auto"/>
                                        <w:left w:val="none" w:sz="0" w:space="0" w:color="auto"/>
                                        <w:bottom w:val="none" w:sz="0" w:space="0" w:color="auto"/>
                                        <w:right w:val="none" w:sz="0" w:space="0" w:color="auto"/>
                                      </w:divBdr>
                                      <w:divsChild>
                                        <w:div w:id="1330015501">
                                          <w:marLeft w:val="0"/>
                                          <w:marRight w:val="0"/>
                                          <w:marTop w:val="0"/>
                                          <w:marBottom w:val="0"/>
                                          <w:divBdr>
                                            <w:top w:val="none" w:sz="0" w:space="0" w:color="auto"/>
                                            <w:left w:val="none" w:sz="0" w:space="0" w:color="auto"/>
                                            <w:bottom w:val="none" w:sz="0" w:space="0" w:color="auto"/>
                                            <w:right w:val="none" w:sz="0" w:space="0" w:color="auto"/>
                                          </w:divBdr>
                                        </w:div>
                                      </w:divsChild>
                                    </w:div>
                                    <w:div w:id="915240738">
                                      <w:marLeft w:val="0"/>
                                      <w:marRight w:val="0"/>
                                      <w:marTop w:val="0"/>
                                      <w:marBottom w:val="0"/>
                                      <w:divBdr>
                                        <w:top w:val="none" w:sz="0" w:space="0" w:color="auto"/>
                                        <w:left w:val="none" w:sz="0" w:space="0" w:color="auto"/>
                                        <w:bottom w:val="none" w:sz="0" w:space="0" w:color="auto"/>
                                        <w:right w:val="none" w:sz="0" w:space="0" w:color="auto"/>
                                      </w:divBdr>
                                    </w:div>
                                  </w:divsChild>
                                </w:div>
                                <w:div w:id="1051617395">
                                  <w:marLeft w:val="0"/>
                                  <w:marRight w:val="0"/>
                                  <w:marTop w:val="0"/>
                                  <w:marBottom w:val="0"/>
                                  <w:divBdr>
                                    <w:top w:val="none" w:sz="0" w:space="0" w:color="auto"/>
                                    <w:left w:val="none" w:sz="0" w:space="0" w:color="auto"/>
                                    <w:bottom w:val="none" w:sz="0" w:space="0" w:color="auto"/>
                                    <w:right w:val="none" w:sz="0" w:space="0" w:color="auto"/>
                                  </w:divBdr>
                                  <w:divsChild>
                                    <w:div w:id="1247113704">
                                      <w:marLeft w:val="0"/>
                                      <w:marRight w:val="0"/>
                                      <w:marTop w:val="0"/>
                                      <w:marBottom w:val="0"/>
                                      <w:divBdr>
                                        <w:top w:val="none" w:sz="0" w:space="0" w:color="auto"/>
                                        <w:left w:val="none" w:sz="0" w:space="0" w:color="auto"/>
                                        <w:bottom w:val="none" w:sz="0" w:space="0" w:color="auto"/>
                                        <w:right w:val="none" w:sz="0" w:space="0" w:color="auto"/>
                                      </w:divBdr>
                                      <w:divsChild>
                                        <w:div w:id="1068844129">
                                          <w:marLeft w:val="0"/>
                                          <w:marRight w:val="0"/>
                                          <w:marTop w:val="0"/>
                                          <w:marBottom w:val="0"/>
                                          <w:divBdr>
                                            <w:top w:val="none" w:sz="0" w:space="0" w:color="auto"/>
                                            <w:left w:val="none" w:sz="0" w:space="0" w:color="auto"/>
                                            <w:bottom w:val="none" w:sz="0" w:space="0" w:color="auto"/>
                                            <w:right w:val="none" w:sz="0" w:space="0" w:color="auto"/>
                                          </w:divBdr>
                                        </w:div>
                                      </w:divsChild>
                                    </w:div>
                                    <w:div w:id="2768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renaul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1835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2021-02-10T07:16:00Z</dcterms:created>
  <dcterms:modified xsi:type="dcterms:W3CDTF">2021-02-10T07:18:00Z</dcterms:modified>
</cp:coreProperties>
</file>